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62C" w:rsidRPr="00C52270" w:rsidRDefault="00BE762C" w:rsidP="00BE762C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sz w:val="24"/>
          <w:szCs w:val="24"/>
        </w:rPr>
      </w:pPr>
      <w:r>
        <w:rPr>
          <w:rFonts w:ascii="UkrainianBaltica" w:eastAsia="Times New Roman" w:hAnsi="UkrainianBaltica" w:cs="Times New Roman"/>
          <w:noProof/>
          <w:sz w:val="24"/>
          <w:szCs w:val="24"/>
          <w:lang w:val="ru-RU" w:eastAsia="ru-RU"/>
        </w:rPr>
        <w:drawing>
          <wp:inline distT="0" distB="0" distL="0" distR="0" wp14:anchorId="7123BD07" wp14:editId="0317A26B">
            <wp:extent cx="438150" cy="59055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762C" w:rsidRPr="003C7658" w:rsidRDefault="00BE762C" w:rsidP="00BE762C">
      <w:pPr>
        <w:tabs>
          <w:tab w:val="left" w:pos="2265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i/>
          <w:sz w:val="20"/>
          <w:szCs w:val="20"/>
        </w:rPr>
        <w:t xml:space="preserve">                                                                                                                             </w:t>
      </w:r>
      <w:r w:rsidRPr="003C7658">
        <w:rPr>
          <w:rFonts w:ascii="Times New Roman" w:eastAsia="Times New Roman" w:hAnsi="Times New Roman" w:cs="Times New Roman"/>
          <w:b/>
          <w:sz w:val="28"/>
          <w:szCs w:val="28"/>
        </w:rPr>
        <w:t>ПРОЄКТ</w:t>
      </w:r>
    </w:p>
    <w:p w:rsidR="00BE762C" w:rsidRPr="00C52270" w:rsidRDefault="00BE762C" w:rsidP="00BE76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2270">
        <w:rPr>
          <w:rFonts w:ascii="Times New Roman" w:eastAsia="Times New Roman" w:hAnsi="Times New Roman" w:cs="Times New Roman"/>
          <w:b/>
          <w:sz w:val="24"/>
          <w:szCs w:val="24"/>
        </w:rPr>
        <w:t>УКРАЇНА</w:t>
      </w:r>
    </w:p>
    <w:p w:rsidR="00BE762C" w:rsidRPr="00C52270" w:rsidRDefault="00BE762C" w:rsidP="00BE762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E762C" w:rsidRPr="00C52270" w:rsidRDefault="00BE762C" w:rsidP="00BE76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52270">
        <w:rPr>
          <w:rFonts w:ascii="Times New Roman" w:eastAsia="Times New Roman" w:hAnsi="Times New Roman" w:cs="Times New Roman"/>
          <w:b/>
          <w:sz w:val="28"/>
          <w:szCs w:val="28"/>
        </w:rPr>
        <w:t>ІЧНЯНСЬКА МІСЬКА РАДА</w:t>
      </w:r>
    </w:p>
    <w:p w:rsidR="00BE762C" w:rsidRPr="00C52270" w:rsidRDefault="00BE762C" w:rsidP="00BE762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C52270">
        <w:rPr>
          <w:rFonts w:ascii="Times New Roman" w:eastAsia="Times New Roman" w:hAnsi="Times New Roman" w:cs="Times New Roman"/>
          <w:bCs/>
          <w:i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_______________</w:t>
      </w:r>
      <w:r w:rsidRPr="00C5227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сесія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восьмого</w:t>
      </w:r>
      <w:r w:rsidRPr="00C5227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скликання)</w:t>
      </w:r>
    </w:p>
    <w:p w:rsidR="00BE762C" w:rsidRPr="00C52270" w:rsidRDefault="00BE762C" w:rsidP="00BE76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E762C" w:rsidRPr="00C52270" w:rsidRDefault="00BE762C" w:rsidP="00BE762C">
      <w:pPr>
        <w:keepNext/>
        <w:tabs>
          <w:tab w:val="left" w:pos="2880"/>
        </w:tabs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C52270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Р І Ш Е Н </w:t>
      </w:r>
      <w:proofErr w:type="spellStart"/>
      <w:r w:rsidRPr="00C52270">
        <w:rPr>
          <w:rFonts w:ascii="Times New Roman" w:eastAsia="Arial Unicode MS" w:hAnsi="Times New Roman" w:cs="Times New Roman"/>
          <w:b/>
          <w:bCs/>
          <w:sz w:val="28"/>
          <w:szCs w:val="28"/>
        </w:rPr>
        <w:t>Н</w:t>
      </w:r>
      <w:proofErr w:type="spellEnd"/>
      <w:r w:rsidRPr="00C52270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Я</w:t>
      </w:r>
    </w:p>
    <w:p w:rsidR="00BE762C" w:rsidRPr="00C52270" w:rsidRDefault="00BE762C" w:rsidP="00BE7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762C" w:rsidRPr="00C52270" w:rsidRDefault="00BE762C" w:rsidP="00BE762C">
      <w:pPr>
        <w:tabs>
          <w:tab w:val="left" w:pos="7695"/>
        </w:tabs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 </w:t>
      </w:r>
      <w:r>
        <w:rPr>
          <w:rFonts w:ascii="Times New Roman" w:eastAsia="Times New Roman" w:hAnsi="Times New Roman" w:cs="Times New Roman"/>
          <w:sz w:val="24"/>
          <w:szCs w:val="24"/>
        </w:rPr>
        <w:t>груд</w:t>
      </w:r>
      <w:r>
        <w:rPr>
          <w:rFonts w:ascii="Times New Roman" w:eastAsia="Times New Roman" w:hAnsi="Times New Roman" w:cs="Times New Roman"/>
          <w:sz w:val="24"/>
          <w:szCs w:val="24"/>
        </w:rPr>
        <w:t>ня 202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року                                                                                         </w:t>
      </w:r>
      <w:r w:rsidRPr="00C52270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 </w:t>
      </w:r>
    </w:p>
    <w:p w:rsidR="00BE762C" w:rsidRPr="00FC1801" w:rsidRDefault="00BE762C" w:rsidP="00BE762C">
      <w:pPr>
        <w:spacing w:after="0" w:line="240" w:lineRule="auto"/>
        <w:ind w:right="-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2270">
        <w:rPr>
          <w:rFonts w:ascii="Times New Roman" w:eastAsia="Times New Roman" w:hAnsi="Times New Roman" w:cs="Times New Roman"/>
          <w:sz w:val="24"/>
          <w:szCs w:val="24"/>
        </w:rPr>
        <w:t>м. Ічня</w:t>
      </w:r>
    </w:p>
    <w:p w:rsidR="00BE762C" w:rsidRPr="00FC1801" w:rsidRDefault="00BE762C" w:rsidP="00BE76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E762C" w:rsidRPr="00FC1801" w:rsidRDefault="00BE762C" w:rsidP="00BE76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</w:pPr>
      <w:r w:rsidRPr="00FC180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 xml:space="preserve">Про надання КП «Ічнянське ВУЖКГ» дозволу </w:t>
      </w:r>
    </w:p>
    <w:p w:rsidR="00BE762C" w:rsidRPr="00FC1801" w:rsidRDefault="00BE762C" w:rsidP="00BE76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</w:pPr>
      <w:r w:rsidRPr="00FC180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>на передачу в оре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>нду майна комунальної власності</w:t>
      </w:r>
    </w:p>
    <w:p w:rsidR="00BE762C" w:rsidRPr="00FC1801" w:rsidRDefault="00BE762C" w:rsidP="00BE76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E762C" w:rsidRPr="00FC1801" w:rsidRDefault="00BE762C" w:rsidP="00BE762C">
      <w:pPr>
        <w:pStyle w:val="2"/>
        <w:tabs>
          <w:tab w:val="left" w:pos="0"/>
        </w:tabs>
        <w:spacing w:before="0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FC1801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uk-UA"/>
        </w:rPr>
        <w:t>Розглянувши клопотання</w:t>
      </w:r>
      <w:r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uk-UA"/>
        </w:rPr>
        <w:t xml:space="preserve"> </w:t>
      </w:r>
      <w:r w:rsidRPr="00FC1801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  <w:lang w:eastAsia="uk-UA"/>
        </w:rPr>
        <w:t>КП «Ічнянське ВУЖКГ» від 16.11.2020 року №230</w:t>
      </w:r>
      <w:r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  <w:lang w:eastAsia="uk-UA"/>
        </w:rPr>
        <w:t xml:space="preserve"> </w:t>
      </w:r>
      <w:r w:rsidRPr="00FC1801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uk-UA"/>
        </w:rPr>
        <w:t>щодо передачі в оренду майна комунальної власності територіальної громади (труб</w:t>
      </w:r>
      <w:r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uk-UA"/>
        </w:rPr>
        <w:t xml:space="preserve">а </w:t>
      </w:r>
      <w:r w:rsidRPr="00FC1801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uk-UA"/>
        </w:rPr>
        <w:t>котельн</w:t>
      </w:r>
      <w:r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uk-UA"/>
        </w:rPr>
        <w:t>і</w:t>
      </w:r>
      <w:r w:rsidRPr="00FC1801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uk-UA"/>
        </w:rPr>
        <w:t xml:space="preserve"> за </w:t>
      </w:r>
      <w:proofErr w:type="spellStart"/>
      <w:r w:rsidRPr="00FC1801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uk-UA"/>
        </w:rPr>
        <w:t>адресою</w:t>
      </w:r>
      <w:proofErr w:type="spellEnd"/>
      <w:r w:rsidRPr="00FC1801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uk-UA"/>
        </w:rPr>
        <w:t xml:space="preserve"> Чернігівська обл., м. Ічня, вул. </w:t>
      </w:r>
      <w:proofErr w:type="spellStart"/>
      <w:r w:rsidRPr="00FC1801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uk-UA"/>
        </w:rPr>
        <w:t>Воскресінська</w:t>
      </w:r>
      <w:proofErr w:type="spellEnd"/>
      <w:r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uk-UA"/>
        </w:rPr>
        <w:t xml:space="preserve"> (Леніна</w:t>
      </w:r>
      <w:r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uk-UA"/>
        </w:rPr>
        <w:t>10</w:t>
      </w:r>
      <w:bookmarkStart w:id="0" w:name="_GoBack"/>
      <w:bookmarkEnd w:id="0"/>
      <w:r w:rsidRPr="00FC1801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uk-UA"/>
        </w:rPr>
        <w:t>)</w:t>
      </w:r>
      <w:r w:rsidRPr="00FC1801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, відповідно до Закону України «Про оренду державного та комунального майна», керуючись частиною 5 статті 60 Закону України «Про місцеве самоврядування в Україні»</w:t>
      </w:r>
      <w:r w:rsidRPr="00FC180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, </w:t>
      </w:r>
      <w:r w:rsidRPr="00E53B3F">
        <w:rPr>
          <w:rFonts w:ascii="Times New Roman" w:hAnsi="Times New Roman" w:cs="Times New Roman"/>
          <w:color w:val="000000" w:themeColor="text1"/>
          <w:sz w:val="24"/>
          <w:szCs w:val="24"/>
        </w:rPr>
        <w:t>міська рада ВИРІШИЛА</w:t>
      </w:r>
      <w:r w:rsidRPr="00FC180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:</w:t>
      </w:r>
    </w:p>
    <w:p w:rsidR="00BE762C" w:rsidRDefault="00BE762C" w:rsidP="00BE76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bookmarkStart w:id="1" w:name="n4"/>
      <w:bookmarkEnd w:id="1"/>
    </w:p>
    <w:p w:rsidR="00BE762C" w:rsidRPr="00690F1D" w:rsidRDefault="00BE762C" w:rsidP="00BE76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690F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1. Надати дозвіл </w:t>
      </w:r>
      <w:r w:rsidRPr="00690F1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uk-UA"/>
        </w:rPr>
        <w:t>КП «Ічнянське ВУЖКГ»</w:t>
      </w:r>
      <w:r w:rsidRPr="00690F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на передачу в оренду майна комунальної власності територіальної громади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труба </w:t>
      </w:r>
      <w:r w:rsidRPr="00690F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котельн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і(частина труби)</w:t>
      </w:r>
      <w:r w:rsidRPr="00690F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за </w:t>
      </w:r>
      <w:proofErr w:type="spellStart"/>
      <w:r w:rsidRPr="00690F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адресою</w:t>
      </w:r>
      <w:proofErr w:type="spellEnd"/>
      <w:r w:rsidRPr="00690F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Чернігівська обл., м. Ічня, вул. </w:t>
      </w:r>
      <w:proofErr w:type="spellStart"/>
      <w:r w:rsidRPr="00690F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Воскресінська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(Леніна)</w:t>
      </w:r>
      <w:r w:rsidRPr="00690F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10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, загальною площею 5кв.м</w:t>
      </w:r>
      <w:r w:rsidRPr="00690F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) згідно переліку першого типу на правах аукціону терміном на 3 роки.</w:t>
      </w:r>
    </w:p>
    <w:p w:rsidR="00BE762C" w:rsidRDefault="00BE762C" w:rsidP="00BE76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</w:p>
    <w:p w:rsidR="00BE762C" w:rsidRDefault="00BE762C" w:rsidP="00BE76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E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2. </w:t>
      </w:r>
      <w:r w:rsidRPr="00551F5E">
        <w:rPr>
          <w:rFonts w:ascii="Times New Roman" w:eastAsia="Times New Roman" w:hAnsi="Times New Roman" w:cs="Times New Roman"/>
          <w:sz w:val="24"/>
          <w:szCs w:val="24"/>
        </w:rPr>
        <w:t>Контроль за виконанням даного рішення покласти на постійну комісію з питань соціально-економічного розвитку громади та комунальної власності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E762C" w:rsidRDefault="00BE762C" w:rsidP="00BE76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</w:p>
    <w:p w:rsidR="00BE762C" w:rsidRPr="00534882" w:rsidRDefault="00BE762C" w:rsidP="00BE7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762C" w:rsidRPr="00C52270" w:rsidRDefault="00BE762C" w:rsidP="00BE76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Міський голова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О.В.Бутурлим</w:t>
      </w:r>
      <w:proofErr w:type="spellEnd"/>
    </w:p>
    <w:p w:rsidR="00BE762C" w:rsidRPr="00C52270" w:rsidRDefault="00BE762C" w:rsidP="00BE76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E762C" w:rsidRPr="00C52270" w:rsidRDefault="00BE762C" w:rsidP="00BE76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E762C" w:rsidRPr="00C52270" w:rsidRDefault="00BE762C" w:rsidP="00BE76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E762C" w:rsidRDefault="00BE762C" w:rsidP="00BE7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762C" w:rsidRDefault="00BE762C" w:rsidP="00BE7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762C" w:rsidRDefault="00BE762C" w:rsidP="00BE7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762C" w:rsidRDefault="00BE762C" w:rsidP="00BE7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762C" w:rsidRDefault="00BE762C" w:rsidP="00BE7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762C" w:rsidRDefault="00BE762C" w:rsidP="00BE7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762C" w:rsidRDefault="00BE762C" w:rsidP="00BE7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762C" w:rsidRDefault="00BE762C" w:rsidP="00BE7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762C" w:rsidRDefault="00BE762C" w:rsidP="00BE7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762C" w:rsidRDefault="00BE762C" w:rsidP="00BE7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762C" w:rsidRDefault="00BE762C" w:rsidP="00BE7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762C" w:rsidRDefault="00BE762C" w:rsidP="00BE7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762C" w:rsidRDefault="00BE762C" w:rsidP="00BE7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762C" w:rsidRDefault="00BE762C" w:rsidP="00BE7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762C" w:rsidRDefault="00BE762C" w:rsidP="00BE7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762C" w:rsidRDefault="00BE762C" w:rsidP="00BE7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762C" w:rsidRDefault="00BE762C" w:rsidP="00BE7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762C" w:rsidRDefault="00BE762C" w:rsidP="00BE7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762C" w:rsidRDefault="00BE762C" w:rsidP="00BE7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762C" w:rsidRDefault="00BE762C" w:rsidP="00BE7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762C" w:rsidRDefault="00BE762C" w:rsidP="00BE7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762C" w:rsidRDefault="00BE762C" w:rsidP="00BE7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762C" w:rsidRDefault="00BE762C" w:rsidP="00BE7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762C" w:rsidRDefault="00BE762C" w:rsidP="00BE7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762C" w:rsidRDefault="00BE762C" w:rsidP="00BE7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762C" w:rsidRDefault="00BE762C" w:rsidP="00BE7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762C" w:rsidRDefault="00BE762C" w:rsidP="00BE7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762C" w:rsidRDefault="00BE762C" w:rsidP="00BE7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762C" w:rsidRDefault="00BE762C" w:rsidP="00BE7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762C" w:rsidRDefault="00BE762C" w:rsidP="00BE7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762C" w:rsidRDefault="00BE762C" w:rsidP="00BE7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762C" w:rsidRDefault="00BE762C" w:rsidP="00BE7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762C" w:rsidRDefault="00BE762C" w:rsidP="00BE7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762C" w:rsidRDefault="00BE762C" w:rsidP="00BE7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762C" w:rsidRDefault="00BE762C" w:rsidP="00BE7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762C" w:rsidRDefault="00BE762C" w:rsidP="00BE7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762C" w:rsidRDefault="00BE762C" w:rsidP="00BE7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762C" w:rsidRDefault="00BE762C" w:rsidP="00BE7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762C" w:rsidRDefault="00BE762C" w:rsidP="00BE7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762C" w:rsidRDefault="00BE762C" w:rsidP="00BE7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762C" w:rsidRDefault="00BE762C" w:rsidP="00BE7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762C" w:rsidRDefault="00BE762C" w:rsidP="00BE7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762C" w:rsidRDefault="00BE762C" w:rsidP="00BE7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762C" w:rsidRDefault="00BE762C" w:rsidP="00BE7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762C" w:rsidRDefault="00BE762C" w:rsidP="00BE7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762C" w:rsidRDefault="00BE762C" w:rsidP="00BE7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762C" w:rsidRDefault="00BE762C" w:rsidP="00BE7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762C" w:rsidRDefault="00BE762C" w:rsidP="00BE7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762C" w:rsidRDefault="00BE762C" w:rsidP="00BE7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762C" w:rsidRDefault="00BE762C" w:rsidP="00BE7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762C" w:rsidRDefault="00BE762C" w:rsidP="00BE7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762C" w:rsidRDefault="00BE762C" w:rsidP="00BE7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762C" w:rsidRDefault="00BE762C" w:rsidP="00BE7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762C" w:rsidRDefault="00BE762C" w:rsidP="00BE7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762C" w:rsidRPr="00203456" w:rsidRDefault="00BE762C" w:rsidP="00BE762C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03456">
        <w:rPr>
          <w:rFonts w:ascii="Times New Roman" w:hAnsi="Times New Roman" w:cs="Times New Roman"/>
          <w:b/>
          <w:bCs/>
          <w:iCs/>
          <w:sz w:val="24"/>
          <w:szCs w:val="24"/>
        </w:rPr>
        <w:t>Проект рішення подає:</w:t>
      </w:r>
    </w:p>
    <w:p w:rsidR="00BE762C" w:rsidRPr="00203456" w:rsidRDefault="00BE762C" w:rsidP="00BE762C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E762C" w:rsidRPr="00534882" w:rsidRDefault="00BE762C" w:rsidP="00BE762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Начальник </w:t>
      </w:r>
      <w:r w:rsidRPr="00534882">
        <w:rPr>
          <w:rFonts w:ascii="Times New Roman" w:hAnsi="Times New Roman" w:cs="Times New Roman"/>
          <w:color w:val="000000" w:themeColor="text1"/>
          <w:sz w:val="24"/>
          <w:szCs w:val="24"/>
        </w:rPr>
        <w:t>відділу житлово-комунального</w:t>
      </w:r>
    </w:p>
    <w:p w:rsidR="00BE762C" w:rsidRPr="00534882" w:rsidRDefault="00BE762C" w:rsidP="00BE762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8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господарства, комунальної власності та </w:t>
      </w:r>
    </w:p>
    <w:p w:rsidR="00BE762C" w:rsidRDefault="00BE762C" w:rsidP="00BE762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8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благоустрою Ічнянської міської ради         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К.В</w:t>
      </w:r>
      <w:r w:rsidRPr="005348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Волеватенко</w:t>
      </w:r>
      <w:proofErr w:type="spellEnd"/>
    </w:p>
    <w:p w:rsidR="00BE762C" w:rsidRPr="00534882" w:rsidRDefault="00BE762C" w:rsidP="00BE762C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</w:pPr>
    </w:p>
    <w:p w:rsidR="00BE762C" w:rsidRPr="00203456" w:rsidRDefault="00BE762C" w:rsidP="00BE762C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03456">
        <w:rPr>
          <w:rFonts w:ascii="Times New Roman" w:hAnsi="Times New Roman" w:cs="Times New Roman"/>
          <w:b/>
          <w:bCs/>
          <w:iCs/>
          <w:sz w:val="24"/>
          <w:szCs w:val="24"/>
        </w:rPr>
        <w:t>Проект рішення погоджує:</w:t>
      </w:r>
    </w:p>
    <w:p w:rsidR="00BE762C" w:rsidRPr="00203456" w:rsidRDefault="00BE762C" w:rsidP="00BE762C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E762C" w:rsidRPr="00203456" w:rsidRDefault="00BE762C" w:rsidP="00BE76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456">
        <w:rPr>
          <w:rFonts w:ascii="Times New Roman" w:hAnsi="Times New Roman" w:cs="Times New Roman"/>
          <w:bCs/>
          <w:iCs/>
          <w:sz w:val="24"/>
          <w:szCs w:val="24"/>
        </w:rPr>
        <w:t>П</w:t>
      </w:r>
      <w:r w:rsidRPr="00203456">
        <w:rPr>
          <w:rFonts w:ascii="Times New Roman" w:hAnsi="Times New Roman" w:cs="Times New Roman"/>
          <w:sz w:val="24"/>
          <w:szCs w:val="24"/>
        </w:rPr>
        <w:t xml:space="preserve">ерший заступник міського голови </w:t>
      </w:r>
    </w:p>
    <w:p w:rsidR="00BE762C" w:rsidRPr="00203456" w:rsidRDefault="00BE762C" w:rsidP="00BE76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456">
        <w:rPr>
          <w:rFonts w:ascii="Times New Roman" w:hAnsi="Times New Roman" w:cs="Times New Roman"/>
          <w:sz w:val="24"/>
          <w:szCs w:val="24"/>
        </w:rPr>
        <w:t>з питань діяльності виконавчих органів</w:t>
      </w:r>
    </w:p>
    <w:p w:rsidR="00BE762C" w:rsidRPr="00203456" w:rsidRDefault="00BE762C" w:rsidP="00BE762C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03456">
        <w:rPr>
          <w:rFonts w:ascii="Times New Roman" w:hAnsi="Times New Roman" w:cs="Times New Roman"/>
          <w:sz w:val="24"/>
          <w:szCs w:val="24"/>
        </w:rPr>
        <w:t xml:space="preserve">міської ради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Я.В</w:t>
      </w:r>
      <w:r w:rsidRPr="0020345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Животяга</w:t>
      </w:r>
      <w:proofErr w:type="spellEnd"/>
    </w:p>
    <w:p w:rsidR="00BE762C" w:rsidRDefault="00BE762C" w:rsidP="00BE762C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E762C" w:rsidRPr="00203456" w:rsidRDefault="00BE762C" w:rsidP="00BE762C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03456">
        <w:rPr>
          <w:rFonts w:ascii="Times New Roman" w:hAnsi="Times New Roman" w:cs="Times New Roman"/>
          <w:bCs/>
          <w:iCs/>
          <w:sz w:val="24"/>
          <w:szCs w:val="24"/>
        </w:rPr>
        <w:t xml:space="preserve">Начальник юридичного                                                                    </w:t>
      </w:r>
      <w:proofErr w:type="spellStart"/>
      <w:r w:rsidRPr="00203456">
        <w:rPr>
          <w:rFonts w:ascii="Times New Roman" w:hAnsi="Times New Roman" w:cs="Times New Roman"/>
          <w:bCs/>
          <w:iCs/>
          <w:sz w:val="24"/>
          <w:szCs w:val="24"/>
        </w:rPr>
        <w:t>Г.Г.Гармаш</w:t>
      </w:r>
      <w:proofErr w:type="spellEnd"/>
    </w:p>
    <w:p w:rsidR="00BE762C" w:rsidRPr="00203456" w:rsidRDefault="00BE762C" w:rsidP="00BE762C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03456">
        <w:rPr>
          <w:rFonts w:ascii="Times New Roman" w:hAnsi="Times New Roman" w:cs="Times New Roman"/>
          <w:bCs/>
          <w:iCs/>
          <w:sz w:val="24"/>
          <w:szCs w:val="24"/>
        </w:rPr>
        <w:t>відділу</w:t>
      </w:r>
    </w:p>
    <w:p w:rsidR="00BE762C" w:rsidRPr="00203456" w:rsidRDefault="00BE762C" w:rsidP="00BE76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762C" w:rsidRPr="00203456" w:rsidRDefault="00BE762C" w:rsidP="00BE76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456">
        <w:rPr>
          <w:rFonts w:ascii="Times New Roman" w:hAnsi="Times New Roman" w:cs="Times New Roman"/>
          <w:sz w:val="24"/>
          <w:szCs w:val="24"/>
        </w:rPr>
        <w:t>Секретар міської ради                                                      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03456">
        <w:rPr>
          <w:rFonts w:ascii="Times New Roman" w:hAnsi="Times New Roman" w:cs="Times New Roman"/>
          <w:sz w:val="24"/>
          <w:szCs w:val="24"/>
        </w:rPr>
        <w:t xml:space="preserve">В. </w:t>
      </w:r>
      <w:r>
        <w:rPr>
          <w:rFonts w:ascii="Times New Roman" w:hAnsi="Times New Roman" w:cs="Times New Roman"/>
          <w:sz w:val="24"/>
          <w:szCs w:val="24"/>
        </w:rPr>
        <w:t>Герасименко</w:t>
      </w:r>
    </w:p>
    <w:p w:rsidR="00BA5CB6" w:rsidRDefault="00BA5CB6"/>
    <w:sectPr w:rsidR="00BA5CB6" w:rsidSect="0036620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62C"/>
    <w:rsid w:val="00BA5CB6"/>
    <w:rsid w:val="00BE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BACE9"/>
  <w15:chartTrackingRefBased/>
  <w15:docId w15:val="{B79399EF-DB42-49A0-987F-59EF9EA02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62C"/>
    <w:pPr>
      <w:spacing w:after="200" w:line="276" w:lineRule="auto"/>
    </w:pPr>
    <w:rPr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76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E762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BE7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762C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Р І Ш Е Н Н Я</vt:lpstr>
      <vt:lpstr>    Розглянувши клопотання КП «Ічнянське ВУЖКГ» від 16.11.2020 року №230 щодо переда</vt:lpstr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2021-03-13T09:24:00Z</cp:lastPrinted>
  <dcterms:created xsi:type="dcterms:W3CDTF">2021-03-13T09:21:00Z</dcterms:created>
  <dcterms:modified xsi:type="dcterms:W3CDTF">2021-03-13T09:31:00Z</dcterms:modified>
</cp:coreProperties>
</file>